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5000B4" w:rsidRPr="008E34AE" w14:paraId="6A6568A0" w14:textId="77777777" w:rsidTr="00097B90">
        <w:tc>
          <w:tcPr>
            <w:tcW w:w="15588" w:type="dxa"/>
            <w:shd w:val="clear" w:color="auto" w:fill="8EAADB" w:themeFill="accent1" w:themeFillTint="99"/>
          </w:tcPr>
          <w:p w14:paraId="38C4BEC8" w14:textId="67B30C39" w:rsidR="005000B4" w:rsidRPr="002D1A2F" w:rsidRDefault="005000B4" w:rsidP="00097B90">
            <w:pPr>
              <w:rPr>
                <w:rFonts w:ascii="Arial" w:hAnsi="Arial" w:cs="Arial"/>
                <w:sz w:val="20"/>
                <w:szCs w:val="20"/>
              </w:rPr>
            </w:pPr>
            <w:r w:rsidRPr="002D1A2F">
              <w:rPr>
                <w:rFonts w:ascii="Arial" w:hAnsi="Arial" w:cs="Arial"/>
                <w:sz w:val="20"/>
                <w:szCs w:val="20"/>
              </w:rPr>
              <w:t xml:space="preserve">Assessment title:        </w:t>
            </w:r>
            <w:r>
              <w:rPr>
                <w:rFonts w:ascii="Arial" w:hAnsi="Arial" w:cs="Arial"/>
                <w:sz w:val="20"/>
                <w:szCs w:val="20"/>
              </w:rPr>
              <w:t>Ra fo</w:t>
            </w:r>
            <w:r w:rsidR="00E631CF">
              <w:rPr>
                <w:rFonts w:ascii="Arial" w:hAnsi="Arial" w:cs="Arial"/>
                <w:sz w:val="20"/>
                <w:szCs w:val="20"/>
              </w:rPr>
              <w:t>r</w:t>
            </w:r>
            <w:r w:rsidRPr="002D1A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Ref No 00</w:t>
            </w:r>
            <w:r w:rsidR="0070560C">
              <w:rPr>
                <w:rFonts w:ascii="Arial" w:hAnsi="Arial" w:cs="Arial"/>
                <w:sz w:val="20"/>
                <w:szCs w:val="20"/>
              </w:rPr>
              <w:t>0</w:t>
            </w:r>
            <w:r w:rsidRPr="002D1A2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6ED7DDD0" w14:textId="77777777" w:rsidR="005000B4" w:rsidRPr="008E34AE" w:rsidRDefault="005000B4" w:rsidP="00097B90"/>
        </w:tc>
      </w:tr>
    </w:tbl>
    <w:p w14:paraId="4F6BA9E6" w14:textId="77777777" w:rsidR="005000B4" w:rsidRDefault="005000B4" w:rsidP="005000B4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6974"/>
        <w:gridCol w:w="8614"/>
      </w:tblGrid>
      <w:tr w:rsidR="005000B4" w14:paraId="43D7101B" w14:textId="77777777" w:rsidTr="00097B90">
        <w:tc>
          <w:tcPr>
            <w:tcW w:w="6974" w:type="dxa"/>
          </w:tcPr>
          <w:p w14:paraId="7061CC58" w14:textId="77777777" w:rsidR="005000B4" w:rsidRDefault="005000B4" w:rsidP="00097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97AEB">
              <w:rPr>
                <w:rFonts w:ascii="Arial" w:hAnsi="Arial" w:cs="Arial"/>
                <w:sz w:val="20"/>
                <w:szCs w:val="20"/>
              </w:rPr>
              <w:t>escription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of task or </w:t>
            </w:r>
            <w:r w:rsidRPr="002D1A2F">
              <w:rPr>
                <w:rFonts w:ascii="Arial" w:hAnsi="Arial" w:cs="Arial"/>
                <w:sz w:val="20"/>
                <w:szCs w:val="20"/>
              </w:rPr>
              <w:t xml:space="preserve">area </w:t>
            </w:r>
          </w:p>
          <w:p w14:paraId="362E5EEE" w14:textId="77777777" w:rsidR="005000B4" w:rsidRDefault="005000B4" w:rsidP="0070560C"/>
        </w:tc>
        <w:tc>
          <w:tcPr>
            <w:tcW w:w="8614" w:type="dxa"/>
          </w:tcPr>
          <w:p w14:paraId="2BFCA31C" w14:textId="77777777" w:rsidR="005000B4" w:rsidRPr="002D1A2F" w:rsidRDefault="005000B4" w:rsidP="00097B90">
            <w:pPr>
              <w:rPr>
                <w:rFonts w:ascii="Arial" w:hAnsi="Arial" w:cs="Arial"/>
                <w:sz w:val="20"/>
                <w:szCs w:val="20"/>
              </w:rPr>
            </w:pPr>
            <w:r w:rsidRPr="002D1A2F">
              <w:rPr>
                <w:rFonts w:ascii="Arial" w:hAnsi="Arial" w:cs="Arial"/>
                <w:sz w:val="20"/>
                <w:szCs w:val="20"/>
              </w:rPr>
              <w:t>Are any of the following required with this risk assessment:</w:t>
            </w:r>
          </w:p>
          <w:p w14:paraId="160A2A10" w14:textId="77777777" w:rsidR="005000B4" w:rsidRPr="002D1A2F" w:rsidRDefault="005000B4" w:rsidP="00097B9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D1A2F">
              <w:rPr>
                <w:rFonts w:ascii="Arial" w:hAnsi="Arial" w:cs="Arial"/>
                <w:sz w:val="20"/>
                <w:szCs w:val="20"/>
              </w:rPr>
              <w:t xml:space="preserve">Manual handling assessment   Yes/no    if yes assessment ref no:  </w:t>
            </w:r>
          </w:p>
          <w:p w14:paraId="1EFC66D4" w14:textId="77777777" w:rsidR="005000B4" w:rsidRPr="002D1A2F" w:rsidRDefault="005000B4" w:rsidP="00097B9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D1A2F">
              <w:rPr>
                <w:rFonts w:ascii="Arial" w:hAnsi="Arial" w:cs="Arial"/>
                <w:sz w:val="20"/>
                <w:szCs w:val="20"/>
              </w:rPr>
              <w:t>COSHH assessment                 Yes/no    if yes assessment ref no</w:t>
            </w:r>
          </w:p>
          <w:p w14:paraId="5401A3A3" w14:textId="77777777" w:rsidR="005000B4" w:rsidRPr="002D1A2F" w:rsidRDefault="005000B4" w:rsidP="00097B9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D1A2F">
              <w:rPr>
                <w:rFonts w:ascii="Arial" w:hAnsi="Arial" w:cs="Arial"/>
                <w:sz w:val="20"/>
                <w:szCs w:val="20"/>
              </w:rPr>
              <w:t>Work at height assessment       Yes/no    if yes assessment ref no</w:t>
            </w:r>
          </w:p>
          <w:p w14:paraId="5DEF8F23" w14:textId="77777777" w:rsidR="005000B4" w:rsidRPr="002619FD" w:rsidRDefault="005000B4" w:rsidP="00097B9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D1A2F">
              <w:rPr>
                <w:rFonts w:ascii="Arial" w:hAnsi="Arial" w:cs="Arial"/>
                <w:sz w:val="20"/>
                <w:szCs w:val="20"/>
              </w:rPr>
              <w:t xml:space="preserve">State any other assessments   </w:t>
            </w:r>
          </w:p>
          <w:p w14:paraId="4A531345" w14:textId="77777777" w:rsidR="005000B4" w:rsidRPr="002D1A2F" w:rsidRDefault="005000B4" w:rsidP="00097B9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2D1A2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172AEF" w14:textId="77777777" w:rsidR="005000B4" w:rsidRDefault="005000B4" w:rsidP="00097B90">
            <w:r>
              <w:t xml:space="preserve"> </w:t>
            </w:r>
            <w:r w:rsidRPr="002D1A2F">
              <w:rPr>
                <w:rFonts w:ascii="Arial" w:hAnsi="Arial" w:cs="Arial"/>
                <w:sz w:val="20"/>
                <w:szCs w:val="20"/>
              </w:rPr>
              <w:t>SSOW required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1A2F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D1A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SSOW completed Yes/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2D1A2F">
              <w:rPr>
                <w:rFonts w:ascii="Arial" w:hAnsi="Arial" w:cs="Arial"/>
                <w:sz w:val="20"/>
                <w:szCs w:val="20"/>
              </w:rPr>
              <w:t xml:space="preserve"> if</w:t>
            </w:r>
            <w:proofErr w:type="gramEnd"/>
            <w:r w:rsidRPr="002D1A2F">
              <w:rPr>
                <w:rFonts w:ascii="Arial" w:hAnsi="Arial" w:cs="Arial"/>
                <w:sz w:val="20"/>
                <w:szCs w:val="20"/>
              </w:rPr>
              <w:t xml:space="preserve"> yes ref no                      </w:t>
            </w:r>
          </w:p>
        </w:tc>
      </w:tr>
      <w:tr w:rsidR="005000B4" w14:paraId="3262DAD5" w14:textId="77777777" w:rsidTr="00097B90">
        <w:tc>
          <w:tcPr>
            <w:tcW w:w="15588" w:type="dxa"/>
            <w:gridSpan w:val="2"/>
            <w:shd w:val="clear" w:color="auto" w:fill="8EAADB" w:themeFill="accent1" w:themeFillTint="99"/>
          </w:tcPr>
          <w:p w14:paraId="2C91AA43" w14:textId="11A65F9A" w:rsidR="005000B4" w:rsidRPr="002D1A2F" w:rsidRDefault="005000B4" w:rsidP="00097B90">
            <w:pPr>
              <w:rPr>
                <w:rFonts w:ascii="Arial" w:hAnsi="Arial" w:cs="Arial"/>
                <w:sz w:val="20"/>
                <w:szCs w:val="20"/>
              </w:rPr>
            </w:pPr>
            <w:r w:rsidRPr="002D1A2F">
              <w:rPr>
                <w:rFonts w:ascii="Arial" w:hAnsi="Arial" w:cs="Arial"/>
                <w:sz w:val="20"/>
                <w:szCs w:val="20"/>
              </w:rPr>
              <w:t xml:space="preserve">Date </w:t>
            </w:r>
            <w:proofErr w:type="gramStart"/>
            <w:r w:rsidRPr="002D1A2F">
              <w:rPr>
                <w:rFonts w:ascii="Arial" w:hAnsi="Arial" w:cs="Arial"/>
                <w:sz w:val="20"/>
                <w:szCs w:val="20"/>
              </w:rPr>
              <w:t>of  the</w:t>
            </w:r>
            <w:proofErr w:type="gramEnd"/>
            <w:r w:rsidRPr="002D1A2F">
              <w:rPr>
                <w:rFonts w:ascii="Arial" w:hAnsi="Arial" w:cs="Arial"/>
                <w:sz w:val="20"/>
                <w:szCs w:val="20"/>
              </w:rPr>
              <w:t xml:space="preserve"> Assessment:</w:t>
            </w:r>
            <w:r w:rsidRPr="002D1A2F">
              <w:rPr>
                <w:rFonts w:ascii="Arial" w:hAnsi="Arial" w:cs="Arial"/>
                <w:sz w:val="20"/>
                <w:szCs w:val="20"/>
              </w:rPr>
              <w:tab/>
              <w:t xml:space="preserve">  Review Date: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01C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2D1A2F">
              <w:rPr>
                <w:rFonts w:ascii="Arial" w:hAnsi="Arial" w:cs="Arial"/>
                <w:sz w:val="20"/>
                <w:szCs w:val="20"/>
              </w:rPr>
              <w:t>Risk Assessment carried out by: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3D86A2" w14:textId="77777777" w:rsidR="005000B4" w:rsidRPr="002D1A2F" w:rsidRDefault="005000B4" w:rsidP="00097B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71D91A" w14:textId="77777777" w:rsidR="005000B4" w:rsidRDefault="005000B4" w:rsidP="005000B4"/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620"/>
        <w:gridCol w:w="1922"/>
        <w:gridCol w:w="1498"/>
        <w:gridCol w:w="3961"/>
        <w:gridCol w:w="4793"/>
      </w:tblGrid>
      <w:tr w:rsidR="005000B4" w:rsidRPr="00C24555" w14:paraId="3009B7CC" w14:textId="77777777" w:rsidTr="00097B90">
        <w:trPr>
          <w:trHeight w:val="313"/>
        </w:trPr>
        <w:tc>
          <w:tcPr>
            <w:tcW w:w="15593" w:type="dxa"/>
            <w:gridSpan w:val="6"/>
            <w:shd w:val="clear" w:color="auto" w:fill="8EAADB" w:themeFill="accent1" w:themeFillTint="99"/>
            <w:vAlign w:val="center"/>
          </w:tcPr>
          <w:p w14:paraId="4BA26501" w14:textId="77777777" w:rsidR="005000B4" w:rsidRPr="00C24555" w:rsidRDefault="005000B4" w:rsidP="00097B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555">
              <w:rPr>
                <w:rFonts w:ascii="Arial" w:hAnsi="Arial" w:cs="Arial"/>
                <w:b/>
                <w:sz w:val="20"/>
                <w:szCs w:val="20"/>
              </w:rPr>
              <w:t>Likelihood of Occurrence (L)          x                       Severity (</w:t>
            </w:r>
            <w:proofErr w:type="gramStart"/>
            <w:r w:rsidRPr="00C24555">
              <w:rPr>
                <w:rFonts w:ascii="Arial" w:hAnsi="Arial" w:cs="Arial"/>
                <w:b/>
                <w:sz w:val="20"/>
                <w:szCs w:val="20"/>
              </w:rPr>
              <w:t xml:space="preserve">S)   </w:t>
            </w:r>
            <w:proofErr w:type="gramEnd"/>
            <w:r w:rsidRPr="00C24555">
              <w:rPr>
                <w:rFonts w:ascii="Arial" w:hAnsi="Arial" w:cs="Arial"/>
                <w:b/>
                <w:sz w:val="20"/>
                <w:szCs w:val="20"/>
              </w:rPr>
              <w:t xml:space="preserve">              =                                                           Risk (R)</w:t>
            </w:r>
          </w:p>
        </w:tc>
      </w:tr>
      <w:tr w:rsidR="005000B4" w:rsidRPr="00C24555" w14:paraId="0A6F0B6D" w14:textId="77777777" w:rsidTr="00097B90">
        <w:trPr>
          <w:trHeight w:val="249"/>
        </w:trPr>
        <w:tc>
          <w:tcPr>
            <w:tcW w:w="1799" w:type="dxa"/>
            <w:shd w:val="clear" w:color="auto" w:fill="auto"/>
            <w:vAlign w:val="center"/>
          </w:tcPr>
          <w:p w14:paraId="7FDCDE2E" w14:textId="77777777" w:rsidR="005000B4" w:rsidRPr="00C24555" w:rsidRDefault="005000B4" w:rsidP="00097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Certain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447914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8E5E388" w14:textId="77777777" w:rsidR="005000B4" w:rsidRPr="00C24555" w:rsidRDefault="005000B4" w:rsidP="00097B90">
            <w:pPr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Fatality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656CE7F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1" w:type="dxa"/>
            <w:vMerge w:val="restart"/>
            <w:shd w:val="clear" w:color="auto" w:fill="00FF00"/>
            <w:vAlign w:val="center"/>
          </w:tcPr>
          <w:p w14:paraId="6B3C9BCD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</w:t>
            </w:r>
          </w:p>
        </w:tc>
        <w:tc>
          <w:tcPr>
            <w:tcW w:w="4793" w:type="dxa"/>
            <w:vMerge w:val="restart"/>
            <w:shd w:val="clear" w:color="auto" w:fill="00FF00"/>
            <w:vAlign w:val="center"/>
          </w:tcPr>
          <w:p w14:paraId="0F31F41F" w14:textId="77777777" w:rsidR="005000B4" w:rsidRPr="00C24555" w:rsidRDefault="005000B4" w:rsidP="00097B90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Low = L</w:t>
            </w:r>
          </w:p>
        </w:tc>
      </w:tr>
      <w:tr w:rsidR="005000B4" w:rsidRPr="00C24555" w14:paraId="7ED00ABA" w14:textId="77777777" w:rsidTr="00097B90">
        <w:trPr>
          <w:trHeight w:val="107"/>
        </w:trPr>
        <w:tc>
          <w:tcPr>
            <w:tcW w:w="1799" w:type="dxa"/>
            <w:shd w:val="clear" w:color="auto" w:fill="auto"/>
            <w:vAlign w:val="center"/>
          </w:tcPr>
          <w:p w14:paraId="611616FC" w14:textId="77777777" w:rsidR="005000B4" w:rsidRPr="00C24555" w:rsidRDefault="005000B4" w:rsidP="00097B90">
            <w:pPr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Likely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7C98D7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2003B08" w14:textId="77777777" w:rsidR="005000B4" w:rsidRPr="00C24555" w:rsidRDefault="005000B4" w:rsidP="00097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</w:t>
            </w:r>
            <w:r w:rsidRPr="00C24555">
              <w:rPr>
                <w:rFonts w:ascii="Arial" w:hAnsi="Arial" w:cs="Arial"/>
                <w:sz w:val="20"/>
                <w:szCs w:val="20"/>
              </w:rPr>
              <w:t xml:space="preserve"> injury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DE59453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1" w:type="dxa"/>
            <w:vMerge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3B77F5B7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3" w:type="dxa"/>
            <w:vMerge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041A44DA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B4" w:rsidRPr="00C24555" w14:paraId="32907981" w14:textId="77777777" w:rsidTr="00097B90">
        <w:trPr>
          <w:trHeight w:val="285"/>
        </w:trPr>
        <w:tc>
          <w:tcPr>
            <w:tcW w:w="1799" w:type="dxa"/>
            <w:shd w:val="clear" w:color="auto" w:fill="auto"/>
            <w:vAlign w:val="center"/>
          </w:tcPr>
          <w:p w14:paraId="0E386FDE" w14:textId="77777777" w:rsidR="005000B4" w:rsidRPr="00C24555" w:rsidRDefault="005000B4" w:rsidP="00097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Possible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285983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4FEC377" w14:textId="77777777" w:rsidR="005000B4" w:rsidRPr="00C24555" w:rsidRDefault="005000B4" w:rsidP="00097B90">
            <w:pPr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Lost time injury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C9D9401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1" w:type="dxa"/>
            <w:vMerge w:val="restart"/>
            <w:shd w:val="clear" w:color="auto" w:fill="FFCC00"/>
            <w:vAlign w:val="center"/>
          </w:tcPr>
          <w:p w14:paraId="7443DA3A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</w:t>
            </w:r>
          </w:p>
        </w:tc>
        <w:tc>
          <w:tcPr>
            <w:tcW w:w="4793" w:type="dxa"/>
            <w:vMerge w:val="restart"/>
            <w:shd w:val="clear" w:color="auto" w:fill="FFCC00"/>
            <w:vAlign w:val="center"/>
          </w:tcPr>
          <w:p w14:paraId="6A17EA9D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Medium = M</w:t>
            </w:r>
          </w:p>
        </w:tc>
      </w:tr>
      <w:tr w:rsidR="005000B4" w:rsidRPr="00C24555" w14:paraId="74DCB839" w14:textId="77777777" w:rsidTr="00097B90">
        <w:trPr>
          <w:trHeight w:val="157"/>
        </w:trPr>
        <w:tc>
          <w:tcPr>
            <w:tcW w:w="1799" w:type="dxa"/>
            <w:shd w:val="clear" w:color="auto" w:fill="auto"/>
            <w:vAlign w:val="center"/>
          </w:tcPr>
          <w:p w14:paraId="6B9215FD" w14:textId="77777777" w:rsidR="005000B4" w:rsidRPr="00C24555" w:rsidRDefault="005000B4" w:rsidP="00097B90">
            <w:pPr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E6279BA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2E4C74A" w14:textId="77777777" w:rsidR="005000B4" w:rsidRPr="00C24555" w:rsidRDefault="005000B4" w:rsidP="00097B90">
            <w:pPr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Minor injury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DBE18E2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1" w:type="dxa"/>
            <w:vMerge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20CD5605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3" w:type="dxa"/>
            <w:vMerge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0069C5FA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B4" w:rsidRPr="00C24555" w14:paraId="5DB427A0" w14:textId="77777777" w:rsidTr="00097B90">
        <w:trPr>
          <w:trHeight w:val="263"/>
        </w:trPr>
        <w:tc>
          <w:tcPr>
            <w:tcW w:w="1799" w:type="dxa"/>
            <w:shd w:val="clear" w:color="auto" w:fill="auto"/>
            <w:vAlign w:val="center"/>
          </w:tcPr>
          <w:p w14:paraId="52944996" w14:textId="77777777" w:rsidR="005000B4" w:rsidRPr="00C24555" w:rsidRDefault="005000B4" w:rsidP="00097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Remote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D7D07E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B6632CF" w14:textId="77777777" w:rsidR="005000B4" w:rsidRPr="00C24555" w:rsidRDefault="005000B4" w:rsidP="00097B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Trivial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AB82284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1" w:type="dxa"/>
            <w:shd w:val="clear" w:color="auto" w:fill="FF0000"/>
            <w:vAlign w:val="center"/>
          </w:tcPr>
          <w:p w14:paraId="2510EA69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C24555">
              <w:rPr>
                <w:rFonts w:ascii="Arial" w:hAnsi="Arial" w:cs="Arial"/>
                <w:sz w:val="20"/>
                <w:szCs w:val="20"/>
              </w:rPr>
              <w:t>-25</w:t>
            </w:r>
          </w:p>
        </w:tc>
        <w:tc>
          <w:tcPr>
            <w:tcW w:w="4793" w:type="dxa"/>
            <w:shd w:val="clear" w:color="auto" w:fill="FF0000"/>
            <w:vAlign w:val="center"/>
          </w:tcPr>
          <w:p w14:paraId="14FD8A6D" w14:textId="77777777" w:rsidR="005000B4" w:rsidRPr="00C24555" w:rsidRDefault="005000B4" w:rsidP="00097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High = H</w:t>
            </w:r>
          </w:p>
        </w:tc>
      </w:tr>
    </w:tbl>
    <w:p w14:paraId="63610F85" w14:textId="77777777" w:rsidR="005000B4" w:rsidRDefault="005000B4" w:rsidP="005000B4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971"/>
        <w:gridCol w:w="1692"/>
        <w:gridCol w:w="3238"/>
        <w:gridCol w:w="418"/>
        <w:gridCol w:w="427"/>
        <w:gridCol w:w="428"/>
        <w:gridCol w:w="3656"/>
        <w:gridCol w:w="379"/>
        <w:gridCol w:w="470"/>
        <w:gridCol w:w="505"/>
        <w:gridCol w:w="1130"/>
        <w:gridCol w:w="1274"/>
      </w:tblGrid>
      <w:tr w:rsidR="00742F90" w14:paraId="5C810551" w14:textId="77777777" w:rsidTr="00183D64">
        <w:trPr>
          <w:trHeight w:val="408"/>
        </w:trPr>
        <w:tc>
          <w:tcPr>
            <w:tcW w:w="1971" w:type="dxa"/>
            <w:vMerge w:val="restart"/>
            <w:shd w:val="clear" w:color="auto" w:fill="8EAADB" w:themeFill="accent1" w:themeFillTint="99"/>
          </w:tcPr>
          <w:p w14:paraId="1D9D5ED3" w14:textId="77777777" w:rsidR="00B757FE" w:rsidRPr="002D1A2F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are the </w:t>
            </w:r>
            <w:r w:rsidRPr="002D1A2F">
              <w:rPr>
                <w:rFonts w:ascii="Arial" w:hAnsi="Arial" w:cs="Arial"/>
                <w:sz w:val="20"/>
                <w:szCs w:val="20"/>
              </w:rPr>
              <w:t>Hazard</w:t>
            </w:r>
            <w:r>
              <w:rPr>
                <w:rFonts w:ascii="Arial" w:hAnsi="Arial" w:cs="Arial"/>
                <w:sz w:val="20"/>
                <w:szCs w:val="20"/>
              </w:rPr>
              <w:t>s?</w:t>
            </w:r>
          </w:p>
          <w:p w14:paraId="394B81A5" w14:textId="77777777" w:rsidR="00B757FE" w:rsidRDefault="00B757FE" w:rsidP="00246910"/>
        </w:tc>
        <w:tc>
          <w:tcPr>
            <w:tcW w:w="1692" w:type="dxa"/>
            <w:vMerge w:val="restart"/>
            <w:shd w:val="clear" w:color="auto" w:fill="8EAADB" w:themeFill="accent1" w:themeFillTint="99"/>
          </w:tcPr>
          <w:p w14:paraId="20B96B3D" w14:textId="77777777" w:rsidR="00B757FE" w:rsidRDefault="00B757FE" w:rsidP="00246910">
            <w:r>
              <w:rPr>
                <w:rFonts w:ascii="Arial" w:hAnsi="Arial" w:cs="Arial"/>
                <w:sz w:val="20"/>
                <w:szCs w:val="20"/>
              </w:rPr>
              <w:t>Who might be harmed and how?</w:t>
            </w:r>
          </w:p>
        </w:tc>
        <w:tc>
          <w:tcPr>
            <w:tcW w:w="3238" w:type="dxa"/>
            <w:vMerge w:val="restart"/>
            <w:shd w:val="clear" w:color="auto" w:fill="8EAADB" w:themeFill="accent1" w:themeFillTint="99"/>
          </w:tcPr>
          <w:p w14:paraId="0453C3E7" w14:textId="77777777" w:rsidR="00B757FE" w:rsidRDefault="00B757FE" w:rsidP="00246910">
            <w:r>
              <w:rPr>
                <w:rFonts w:ascii="Arial" w:hAnsi="Arial" w:cs="Arial"/>
                <w:sz w:val="20"/>
                <w:szCs w:val="20"/>
              </w:rPr>
              <w:t>What existing precautions are in place?</w:t>
            </w:r>
          </w:p>
        </w:tc>
        <w:tc>
          <w:tcPr>
            <w:tcW w:w="1273" w:type="dxa"/>
            <w:gridSpan w:val="3"/>
            <w:shd w:val="clear" w:color="auto" w:fill="8EAADB" w:themeFill="accent1" w:themeFillTint="99"/>
          </w:tcPr>
          <w:p w14:paraId="1C8F2600" w14:textId="77777777" w:rsidR="00B757FE" w:rsidRDefault="00B757FE" w:rsidP="00246910">
            <w:r>
              <w:rPr>
                <w:rFonts w:ascii="Arial" w:hAnsi="Arial" w:cs="Arial"/>
                <w:sz w:val="20"/>
                <w:szCs w:val="20"/>
              </w:rPr>
              <w:t>Risk rating</w:t>
            </w:r>
          </w:p>
        </w:tc>
        <w:tc>
          <w:tcPr>
            <w:tcW w:w="3656" w:type="dxa"/>
            <w:vMerge w:val="restart"/>
            <w:shd w:val="clear" w:color="auto" w:fill="8EAADB" w:themeFill="accent1" w:themeFillTint="99"/>
          </w:tcPr>
          <w:p w14:paraId="3AB18081" w14:textId="77777777" w:rsidR="00B757FE" w:rsidRPr="002D1A2F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action to eliminate or reduce the risk</w:t>
            </w:r>
          </w:p>
          <w:p w14:paraId="469B98AC" w14:textId="2C200576" w:rsidR="00B757FE" w:rsidRDefault="00B757FE" w:rsidP="00246910"/>
        </w:tc>
        <w:tc>
          <w:tcPr>
            <w:tcW w:w="1354" w:type="dxa"/>
            <w:gridSpan w:val="3"/>
            <w:vMerge w:val="restart"/>
            <w:shd w:val="clear" w:color="auto" w:fill="8EAADB" w:themeFill="accent1" w:themeFillTint="99"/>
          </w:tcPr>
          <w:p w14:paraId="5A3CE715" w14:textId="46C5E684" w:rsidR="00B757FE" w:rsidRDefault="00B757FE" w:rsidP="00246910">
            <w:r>
              <w:rPr>
                <w:rFonts w:ascii="Arial" w:hAnsi="Arial" w:cs="Arial"/>
                <w:sz w:val="20"/>
                <w:szCs w:val="20"/>
              </w:rPr>
              <w:t>Residual Risk rating</w:t>
            </w:r>
          </w:p>
        </w:tc>
        <w:tc>
          <w:tcPr>
            <w:tcW w:w="1130" w:type="dxa"/>
            <w:vMerge w:val="restart"/>
            <w:shd w:val="clear" w:color="auto" w:fill="8EAADB" w:themeFill="accent1" w:themeFillTint="99"/>
          </w:tcPr>
          <w:p w14:paraId="6D7A0058" w14:textId="77777777" w:rsidR="00B757FE" w:rsidRDefault="00B757FE" w:rsidP="00246910">
            <w:r w:rsidRPr="002D1A2F">
              <w:rPr>
                <w:rFonts w:ascii="Arial" w:hAnsi="Arial" w:cs="Arial"/>
                <w:sz w:val="20"/>
                <w:szCs w:val="20"/>
              </w:rPr>
              <w:t>Action by when?</w:t>
            </w:r>
          </w:p>
        </w:tc>
        <w:tc>
          <w:tcPr>
            <w:tcW w:w="1274" w:type="dxa"/>
            <w:vMerge w:val="restart"/>
            <w:shd w:val="clear" w:color="auto" w:fill="8EAADB" w:themeFill="accent1" w:themeFillTint="99"/>
          </w:tcPr>
          <w:p w14:paraId="7C6C2980" w14:textId="01D66963" w:rsidR="00B757FE" w:rsidRDefault="00B757FE" w:rsidP="00246910">
            <w:r w:rsidRPr="002D1A2F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sz w:val="20"/>
                <w:szCs w:val="20"/>
              </w:rPr>
              <w:t>completed</w:t>
            </w:r>
            <w:r w:rsidR="00E631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E631CF">
              <w:rPr>
                <w:rFonts w:ascii="Arial" w:hAnsi="Arial" w:cs="Arial"/>
                <w:sz w:val="20"/>
                <w:szCs w:val="20"/>
              </w:rPr>
              <w:t>By</w:t>
            </w:r>
            <w:proofErr w:type="gramEnd"/>
            <w:r w:rsidR="00E631CF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</w:tr>
      <w:tr w:rsidR="00AF274B" w14:paraId="4D8C2475" w14:textId="77777777" w:rsidTr="00183D64">
        <w:trPr>
          <w:trHeight w:val="230"/>
        </w:trPr>
        <w:tc>
          <w:tcPr>
            <w:tcW w:w="1971" w:type="dxa"/>
            <w:vMerge/>
            <w:shd w:val="clear" w:color="auto" w:fill="8EAADB" w:themeFill="accent1" w:themeFillTint="99"/>
          </w:tcPr>
          <w:p w14:paraId="5CB5CAF7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8EAADB" w:themeFill="accent1" w:themeFillTint="99"/>
          </w:tcPr>
          <w:p w14:paraId="45385E11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vMerge/>
            <w:shd w:val="clear" w:color="auto" w:fill="8EAADB" w:themeFill="accent1" w:themeFillTint="99"/>
          </w:tcPr>
          <w:p w14:paraId="1E7D8114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vMerge w:val="restart"/>
          </w:tcPr>
          <w:p w14:paraId="4FCD9A02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27" w:type="dxa"/>
            <w:vMerge w:val="restart"/>
          </w:tcPr>
          <w:p w14:paraId="1D9A0BFB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28" w:type="dxa"/>
            <w:vMerge w:val="restart"/>
          </w:tcPr>
          <w:p w14:paraId="39CA5A13" w14:textId="7E84061B" w:rsidR="00B757FE" w:rsidRDefault="006B6E52" w:rsidP="00246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656" w:type="dxa"/>
            <w:vMerge/>
            <w:shd w:val="clear" w:color="auto" w:fill="8EAADB" w:themeFill="accent1" w:themeFillTint="99"/>
          </w:tcPr>
          <w:p w14:paraId="22EE6618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gridSpan w:val="3"/>
            <w:vMerge/>
            <w:shd w:val="clear" w:color="auto" w:fill="8EAADB" w:themeFill="accent1" w:themeFillTint="99"/>
          </w:tcPr>
          <w:p w14:paraId="2ECF5C5E" w14:textId="77777777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8EAADB" w:themeFill="accent1" w:themeFillTint="99"/>
          </w:tcPr>
          <w:p w14:paraId="64175E15" w14:textId="77777777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8EAADB" w:themeFill="accent1" w:themeFillTint="99"/>
          </w:tcPr>
          <w:p w14:paraId="6F8146F5" w14:textId="77777777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D64" w14:paraId="1EC06466" w14:textId="77777777" w:rsidTr="00183D64">
        <w:trPr>
          <w:trHeight w:val="280"/>
        </w:trPr>
        <w:tc>
          <w:tcPr>
            <w:tcW w:w="1971" w:type="dxa"/>
            <w:vMerge/>
            <w:shd w:val="clear" w:color="auto" w:fill="8EAADB" w:themeFill="accent1" w:themeFillTint="99"/>
          </w:tcPr>
          <w:p w14:paraId="6844C745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8EAADB" w:themeFill="accent1" w:themeFillTint="99"/>
          </w:tcPr>
          <w:p w14:paraId="319D7FBB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vMerge/>
            <w:shd w:val="clear" w:color="auto" w:fill="8EAADB" w:themeFill="accent1" w:themeFillTint="99"/>
          </w:tcPr>
          <w:p w14:paraId="0239ECBF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vMerge/>
          </w:tcPr>
          <w:p w14:paraId="033C1DA1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34494C7C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Merge/>
          </w:tcPr>
          <w:p w14:paraId="7B07F4D9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8EAADB" w:themeFill="accent1" w:themeFillTint="99"/>
          </w:tcPr>
          <w:p w14:paraId="7B493026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</w:tcPr>
          <w:p w14:paraId="41C923CE" w14:textId="31293B2F" w:rsidR="00B757FE" w:rsidRPr="002D1A2F" w:rsidRDefault="00644AC9" w:rsidP="00246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70" w:type="dxa"/>
            <w:shd w:val="clear" w:color="auto" w:fill="auto"/>
          </w:tcPr>
          <w:p w14:paraId="00F6E104" w14:textId="15D03CC3" w:rsidR="00B757FE" w:rsidRPr="002D1A2F" w:rsidRDefault="00644AC9" w:rsidP="00246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05" w:type="dxa"/>
            <w:shd w:val="clear" w:color="auto" w:fill="auto"/>
          </w:tcPr>
          <w:p w14:paraId="7055B331" w14:textId="11DF6A5F" w:rsidR="00B757FE" w:rsidRPr="002D1A2F" w:rsidRDefault="00644AC9" w:rsidP="00246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RR</w:t>
            </w:r>
          </w:p>
        </w:tc>
        <w:tc>
          <w:tcPr>
            <w:tcW w:w="1130" w:type="dxa"/>
            <w:vMerge/>
            <w:shd w:val="clear" w:color="auto" w:fill="8EAADB" w:themeFill="accent1" w:themeFillTint="99"/>
          </w:tcPr>
          <w:p w14:paraId="5C6F755E" w14:textId="68FDEC0E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8EAADB" w:themeFill="accent1" w:themeFillTint="99"/>
          </w:tcPr>
          <w:p w14:paraId="3AF687B1" w14:textId="77777777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C8" w14:paraId="5D8FA313" w14:textId="77777777" w:rsidTr="00183D64">
        <w:trPr>
          <w:trHeight w:val="392"/>
        </w:trPr>
        <w:tc>
          <w:tcPr>
            <w:tcW w:w="1971" w:type="dxa"/>
          </w:tcPr>
          <w:p w14:paraId="0EE4F72C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12AFA1" w14:textId="77777777" w:rsidR="00F67640" w:rsidRDefault="00F67640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23A174" w14:textId="00EB185F" w:rsidR="00F67640" w:rsidRDefault="00F67640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26DD7BC9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14:paraId="19E294AE" w14:textId="67C9F14A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14:paraId="246E95B4" w14:textId="486F101D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4171E099" w14:textId="7E8B7E09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</w:tcPr>
          <w:p w14:paraId="48C22EFD" w14:textId="360BD231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0AF606D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</w:tcPr>
          <w:p w14:paraId="131317C2" w14:textId="166B7C4D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</w:tcPr>
          <w:p w14:paraId="131ACCA0" w14:textId="77777777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14:paraId="5B4268C9" w14:textId="77777777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E831F27" w14:textId="613577D1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74F056A" w14:textId="77777777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C8" w14:paraId="44062D8A" w14:textId="77777777" w:rsidTr="00183D64">
        <w:trPr>
          <w:trHeight w:val="392"/>
        </w:trPr>
        <w:tc>
          <w:tcPr>
            <w:tcW w:w="1971" w:type="dxa"/>
          </w:tcPr>
          <w:p w14:paraId="675177D4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715829" w14:textId="77777777" w:rsidR="00F67640" w:rsidRDefault="00F67640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1EDEE4" w14:textId="3B6EEC70" w:rsidR="00F67640" w:rsidRDefault="00F67640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2E5995B0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14:paraId="3DD05801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14:paraId="7CCCFABF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5EBC702A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</w:tcPr>
          <w:p w14:paraId="7E27E1FB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B155B82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</w:tcPr>
          <w:p w14:paraId="5D6477D8" w14:textId="77777777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</w:tcPr>
          <w:p w14:paraId="74640483" w14:textId="77777777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dxa"/>
          </w:tcPr>
          <w:p w14:paraId="6173023B" w14:textId="770E2310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</w:tcPr>
          <w:p w14:paraId="72568FB4" w14:textId="04C05469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DD3DE5A" w14:textId="77777777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C8" w14:paraId="0245FCD7" w14:textId="77777777" w:rsidTr="00183D64">
        <w:trPr>
          <w:trHeight w:val="392"/>
        </w:trPr>
        <w:tc>
          <w:tcPr>
            <w:tcW w:w="1971" w:type="dxa"/>
          </w:tcPr>
          <w:p w14:paraId="1EF9472A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E3498D" w14:textId="77777777" w:rsidR="00F67640" w:rsidRDefault="00F67640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DC3193" w14:textId="5C2BEB00" w:rsidR="00F67640" w:rsidRDefault="00F67640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7166AE3D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14:paraId="0B375233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14:paraId="645921B4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4A6ED28D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</w:tcPr>
          <w:p w14:paraId="18905519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41D6CCE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</w:tcPr>
          <w:p w14:paraId="27E41B0A" w14:textId="77777777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</w:tcPr>
          <w:p w14:paraId="158D4AF2" w14:textId="77777777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dxa"/>
          </w:tcPr>
          <w:p w14:paraId="36EE2DFF" w14:textId="5F13CC31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</w:tcPr>
          <w:p w14:paraId="74EE2060" w14:textId="44FCF274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E5D0998" w14:textId="77777777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C8" w14:paraId="7196B513" w14:textId="77777777" w:rsidTr="00183D64">
        <w:trPr>
          <w:trHeight w:val="392"/>
        </w:trPr>
        <w:tc>
          <w:tcPr>
            <w:tcW w:w="1971" w:type="dxa"/>
          </w:tcPr>
          <w:p w14:paraId="26F2264D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2FD283" w14:textId="77777777" w:rsidR="00F67640" w:rsidRDefault="00F67640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6CBDE9" w14:textId="32B42D04" w:rsidR="00F67640" w:rsidRDefault="00F67640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55BE561B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14:paraId="01FA2813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14:paraId="74E00158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50A07FC3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</w:tcPr>
          <w:p w14:paraId="385230E2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42A2E29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</w:tcPr>
          <w:p w14:paraId="2139AF7E" w14:textId="77777777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</w:tcPr>
          <w:p w14:paraId="225EA7D8" w14:textId="77777777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dxa"/>
          </w:tcPr>
          <w:p w14:paraId="31F37BA6" w14:textId="4148D6A1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</w:tcPr>
          <w:p w14:paraId="3D0E2B06" w14:textId="693F06C4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3954C23" w14:textId="77777777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FEBFF7" w14:textId="77777777" w:rsidR="00183D64" w:rsidRDefault="00183D64"/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620"/>
        <w:gridCol w:w="1922"/>
        <w:gridCol w:w="1498"/>
        <w:gridCol w:w="3961"/>
        <w:gridCol w:w="4793"/>
      </w:tblGrid>
      <w:tr w:rsidR="00183D64" w:rsidRPr="00C24555" w14:paraId="3835F0BB" w14:textId="77777777" w:rsidTr="002C6A0B">
        <w:trPr>
          <w:trHeight w:val="313"/>
        </w:trPr>
        <w:tc>
          <w:tcPr>
            <w:tcW w:w="15593" w:type="dxa"/>
            <w:gridSpan w:val="6"/>
            <w:shd w:val="clear" w:color="auto" w:fill="8EAADB" w:themeFill="accent1" w:themeFillTint="99"/>
            <w:vAlign w:val="center"/>
          </w:tcPr>
          <w:p w14:paraId="1C8F156E" w14:textId="77777777" w:rsidR="00183D64" w:rsidRPr="00C24555" w:rsidRDefault="00183D64" w:rsidP="002C6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555">
              <w:rPr>
                <w:rFonts w:ascii="Arial" w:hAnsi="Arial" w:cs="Arial"/>
                <w:b/>
                <w:sz w:val="20"/>
                <w:szCs w:val="20"/>
              </w:rPr>
              <w:lastRenderedPageBreak/>
              <w:t>Likelihood of Occurrence (L)          x                       Severity (</w:t>
            </w:r>
            <w:proofErr w:type="gramStart"/>
            <w:r w:rsidRPr="00C24555">
              <w:rPr>
                <w:rFonts w:ascii="Arial" w:hAnsi="Arial" w:cs="Arial"/>
                <w:b/>
                <w:sz w:val="20"/>
                <w:szCs w:val="20"/>
              </w:rPr>
              <w:t xml:space="preserve">S)   </w:t>
            </w:r>
            <w:proofErr w:type="gramEnd"/>
            <w:r w:rsidRPr="00C24555">
              <w:rPr>
                <w:rFonts w:ascii="Arial" w:hAnsi="Arial" w:cs="Arial"/>
                <w:b/>
                <w:sz w:val="20"/>
                <w:szCs w:val="20"/>
              </w:rPr>
              <w:t xml:space="preserve">              =                                                           Risk (R)</w:t>
            </w:r>
          </w:p>
        </w:tc>
      </w:tr>
      <w:tr w:rsidR="00183D64" w:rsidRPr="00C24555" w14:paraId="1910F874" w14:textId="77777777" w:rsidTr="002C6A0B">
        <w:trPr>
          <w:trHeight w:val="249"/>
        </w:trPr>
        <w:tc>
          <w:tcPr>
            <w:tcW w:w="1799" w:type="dxa"/>
            <w:shd w:val="clear" w:color="auto" w:fill="auto"/>
            <w:vAlign w:val="center"/>
          </w:tcPr>
          <w:p w14:paraId="086112A0" w14:textId="77777777" w:rsidR="00183D64" w:rsidRPr="00C24555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Certain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142BB1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3DCD52F" w14:textId="77777777" w:rsidR="00183D64" w:rsidRPr="00C24555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Fatality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9EB222D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1" w:type="dxa"/>
            <w:vMerge w:val="restart"/>
            <w:shd w:val="clear" w:color="auto" w:fill="00FF00"/>
            <w:vAlign w:val="center"/>
          </w:tcPr>
          <w:p w14:paraId="6C8AD15E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</w:t>
            </w:r>
          </w:p>
        </w:tc>
        <w:tc>
          <w:tcPr>
            <w:tcW w:w="4793" w:type="dxa"/>
            <w:vMerge w:val="restart"/>
            <w:shd w:val="clear" w:color="auto" w:fill="00FF00"/>
            <w:vAlign w:val="center"/>
          </w:tcPr>
          <w:p w14:paraId="248EE5C2" w14:textId="77777777" w:rsidR="00183D64" w:rsidRPr="00C24555" w:rsidRDefault="00183D64" w:rsidP="002C6A0B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Low = L</w:t>
            </w:r>
          </w:p>
        </w:tc>
      </w:tr>
      <w:tr w:rsidR="00183D64" w:rsidRPr="00C24555" w14:paraId="0FC33DF6" w14:textId="77777777" w:rsidTr="002C6A0B">
        <w:trPr>
          <w:trHeight w:val="107"/>
        </w:trPr>
        <w:tc>
          <w:tcPr>
            <w:tcW w:w="1799" w:type="dxa"/>
            <w:shd w:val="clear" w:color="auto" w:fill="auto"/>
            <w:vAlign w:val="center"/>
          </w:tcPr>
          <w:p w14:paraId="3B183DBA" w14:textId="77777777" w:rsidR="00183D64" w:rsidRPr="00C24555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Likely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04DC44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182F26C" w14:textId="77777777" w:rsidR="00183D64" w:rsidRPr="00C24555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</w:t>
            </w:r>
            <w:r w:rsidRPr="00C24555">
              <w:rPr>
                <w:rFonts w:ascii="Arial" w:hAnsi="Arial" w:cs="Arial"/>
                <w:sz w:val="20"/>
                <w:szCs w:val="20"/>
              </w:rPr>
              <w:t xml:space="preserve"> injury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79AEB48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1" w:type="dxa"/>
            <w:vMerge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7D40FF05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3" w:type="dxa"/>
            <w:vMerge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4184692A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D64" w:rsidRPr="00C24555" w14:paraId="76678AE9" w14:textId="77777777" w:rsidTr="002C6A0B">
        <w:trPr>
          <w:trHeight w:val="285"/>
        </w:trPr>
        <w:tc>
          <w:tcPr>
            <w:tcW w:w="1799" w:type="dxa"/>
            <w:shd w:val="clear" w:color="auto" w:fill="auto"/>
            <w:vAlign w:val="center"/>
          </w:tcPr>
          <w:p w14:paraId="502CC7B4" w14:textId="77777777" w:rsidR="00183D64" w:rsidRPr="00C24555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Possible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F62D37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F31753D" w14:textId="77777777" w:rsidR="00183D64" w:rsidRPr="00C24555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Lost time injury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76B9256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1" w:type="dxa"/>
            <w:vMerge w:val="restart"/>
            <w:shd w:val="clear" w:color="auto" w:fill="FFCC00"/>
            <w:vAlign w:val="center"/>
          </w:tcPr>
          <w:p w14:paraId="44D9934E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</w:t>
            </w:r>
          </w:p>
        </w:tc>
        <w:tc>
          <w:tcPr>
            <w:tcW w:w="4793" w:type="dxa"/>
            <w:vMerge w:val="restart"/>
            <w:shd w:val="clear" w:color="auto" w:fill="FFCC00"/>
            <w:vAlign w:val="center"/>
          </w:tcPr>
          <w:p w14:paraId="69F4FBAA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Medium = M</w:t>
            </w:r>
          </w:p>
        </w:tc>
      </w:tr>
      <w:tr w:rsidR="00183D64" w:rsidRPr="00C24555" w14:paraId="2D5A7FFA" w14:textId="77777777" w:rsidTr="002C6A0B">
        <w:trPr>
          <w:trHeight w:val="157"/>
        </w:trPr>
        <w:tc>
          <w:tcPr>
            <w:tcW w:w="1799" w:type="dxa"/>
            <w:shd w:val="clear" w:color="auto" w:fill="auto"/>
            <w:vAlign w:val="center"/>
          </w:tcPr>
          <w:p w14:paraId="7D490AE5" w14:textId="77777777" w:rsidR="00183D64" w:rsidRPr="00C24555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33F5F0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26EF70B" w14:textId="77777777" w:rsidR="00183D64" w:rsidRPr="00C24555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Minor injury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6082867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1" w:type="dxa"/>
            <w:vMerge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7202D53A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3" w:type="dxa"/>
            <w:vMerge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71BAFBCB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D64" w:rsidRPr="00C24555" w14:paraId="59BC540C" w14:textId="77777777" w:rsidTr="002C6A0B">
        <w:trPr>
          <w:trHeight w:val="263"/>
        </w:trPr>
        <w:tc>
          <w:tcPr>
            <w:tcW w:w="1799" w:type="dxa"/>
            <w:shd w:val="clear" w:color="auto" w:fill="auto"/>
            <w:vAlign w:val="center"/>
          </w:tcPr>
          <w:p w14:paraId="03EC5C96" w14:textId="77777777" w:rsidR="00183D64" w:rsidRPr="00C24555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Remote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A893E7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73EBB3D" w14:textId="77777777" w:rsidR="00183D64" w:rsidRPr="00C24555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Trivial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CA20772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1" w:type="dxa"/>
            <w:shd w:val="clear" w:color="auto" w:fill="FF0000"/>
            <w:vAlign w:val="center"/>
          </w:tcPr>
          <w:p w14:paraId="1F049D06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C24555">
              <w:rPr>
                <w:rFonts w:ascii="Arial" w:hAnsi="Arial" w:cs="Arial"/>
                <w:sz w:val="20"/>
                <w:szCs w:val="20"/>
              </w:rPr>
              <w:t>-25</w:t>
            </w:r>
          </w:p>
        </w:tc>
        <w:tc>
          <w:tcPr>
            <w:tcW w:w="4793" w:type="dxa"/>
            <w:shd w:val="clear" w:color="auto" w:fill="FF0000"/>
            <w:vAlign w:val="center"/>
          </w:tcPr>
          <w:p w14:paraId="0F08A55B" w14:textId="77777777" w:rsidR="00183D64" w:rsidRPr="00C24555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555">
              <w:rPr>
                <w:rFonts w:ascii="Arial" w:hAnsi="Arial" w:cs="Arial"/>
                <w:sz w:val="20"/>
                <w:szCs w:val="20"/>
              </w:rPr>
              <w:t>High = H</w:t>
            </w:r>
          </w:p>
        </w:tc>
      </w:tr>
    </w:tbl>
    <w:p w14:paraId="28F12ED8" w14:textId="77777777" w:rsidR="00183D64" w:rsidRDefault="00183D64" w:rsidP="00183D64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971"/>
        <w:gridCol w:w="1692"/>
        <w:gridCol w:w="3238"/>
        <w:gridCol w:w="418"/>
        <w:gridCol w:w="427"/>
        <w:gridCol w:w="428"/>
        <w:gridCol w:w="3656"/>
        <w:gridCol w:w="379"/>
        <w:gridCol w:w="470"/>
        <w:gridCol w:w="505"/>
        <w:gridCol w:w="1130"/>
        <w:gridCol w:w="1274"/>
      </w:tblGrid>
      <w:tr w:rsidR="00183D64" w14:paraId="6B8C57CC" w14:textId="77777777" w:rsidTr="002C6A0B">
        <w:trPr>
          <w:trHeight w:val="408"/>
        </w:trPr>
        <w:tc>
          <w:tcPr>
            <w:tcW w:w="1971" w:type="dxa"/>
            <w:vMerge w:val="restart"/>
            <w:shd w:val="clear" w:color="auto" w:fill="8EAADB" w:themeFill="accent1" w:themeFillTint="99"/>
          </w:tcPr>
          <w:p w14:paraId="479EF02E" w14:textId="77777777" w:rsidR="00183D64" w:rsidRPr="002D1A2F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are the </w:t>
            </w:r>
            <w:r w:rsidRPr="002D1A2F">
              <w:rPr>
                <w:rFonts w:ascii="Arial" w:hAnsi="Arial" w:cs="Arial"/>
                <w:sz w:val="20"/>
                <w:szCs w:val="20"/>
              </w:rPr>
              <w:t>Hazard</w:t>
            </w:r>
            <w:r>
              <w:rPr>
                <w:rFonts w:ascii="Arial" w:hAnsi="Arial" w:cs="Arial"/>
                <w:sz w:val="20"/>
                <w:szCs w:val="20"/>
              </w:rPr>
              <w:t>s?</w:t>
            </w:r>
          </w:p>
          <w:p w14:paraId="3770FB24" w14:textId="77777777" w:rsidR="00183D64" w:rsidRDefault="00183D64" w:rsidP="002C6A0B"/>
        </w:tc>
        <w:tc>
          <w:tcPr>
            <w:tcW w:w="1692" w:type="dxa"/>
            <w:vMerge w:val="restart"/>
            <w:shd w:val="clear" w:color="auto" w:fill="8EAADB" w:themeFill="accent1" w:themeFillTint="99"/>
          </w:tcPr>
          <w:p w14:paraId="045F532C" w14:textId="77777777" w:rsidR="00183D64" w:rsidRDefault="00183D64" w:rsidP="002C6A0B">
            <w:r>
              <w:rPr>
                <w:rFonts w:ascii="Arial" w:hAnsi="Arial" w:cs="Arial"/>
                <w:sz w:val="20"/>
                <w:szCs w:val="20"/>
              </w:rPr>
              <w:t>Who might be harmed and how?</w:t>
            </w:r>
          </w:p>
        </w:tc>
        <w:tc>
          <w:tcPr>
            <w:tcW w:w="3238" w:type="dxa"/>
            <w:vMerge w:val="restart"/>
            <w:shd w:val="clear" w:color="auto" w:fill="8EAADB" w:themeFill="accent1" w:themeFillTint="99"/>
          </w:tcPr>
          <w:p w14:paraId="58067036" w14:textId="77777777" w:rsidR="00183D64" w:rsidRDefault="00183D64" w:rsidP="002C6A0B">
            <w:r>
              <w:rPr>
                <w:rFonts w:ascii="Arial" w:hAnsi="Arial" w:cs="Arial"/>
                <w:sz w:val="20"/>
                <w:szCs w:val="20"/>
              </w:rPr>
              <w:t>What existing precautions are in place?</w:t>
            </w:r>
          </w:p>
        </w:tc>
        <w:tc>
          <w:tcPr>
            <w:tcW w:w="1273" w:type="dxa"/>
            <w:gridSpan w:val="3"/>
            <w:shd w:val="clear" w:color="auto" w:fill="8EAADB" w:themeFill="accent1" w:themeFillTint="99"/>
          </w:tcPr>
          <w:p w14:paraId="0A0BAE6C" w14:textId="77777777" w:rsidR="00183D64" w:rsidRDefault="00183D64" w:rsidP="002C6A0B">
            <w:r>
              <w:rPr>
                <w:rFonts w:ascii="Arial" w:hAnsi="Arial" w:cs="Arial"/>
                <w:sz w:val="20"/>
                <w:szCs w:val="20"/>
              </w:rPr>
              <w:t>Risk rating</w:t>
            </w:r>
          </w:p>
        </w:tc>
        <w:tc>
          <w:tcPr>
            <w:tcW w:w="3656" w:type="dxa"/>
            <w:vMerge w:val="restart"/>
            <w:shd w:val="clear" w:color="auto" w:fill="8EAADB" w:themeFill="accent1" w:themeFillTint="99"/>
          </w:tcPr>
          <w:p w14:paraId="7D2F20CD" w14:textId="77777777" w:rsidR="00183D64" w:rsidRPr="002D1A2F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action to eliminate or reduce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risk</w:t>
            </w:r>
            <w:proofErr w:type="gramEnd"/>
          </w:p>
          <w:p w14:paraId="140A41D3" w14:textId="77777777" w:rsidR="00183D64" w:rsidRDefault="00183D64" w:rsidP="002C6A0B"/>
        </w:tc>
        <w:tc>
          <w:tcPr>
            <w:tcW w:w="1354" w:type="dxa"/>
            <w:gridSpan w:val="3"/>
            <w:vMerge w:val="restart"/>
            <w:shd w:val="clear" w:color="auto" w:fill="8EAADB" w:themeFill="accent1" w:themeFillTint="99"/>
          </w:tcPr>
          <w:p w14:paraId="688BFE1D" w14:textId="77777777" w:rsidR="00183D64" w:rsidRDefault="00183D64" w:rsidP="002C6A0B">
            <w:r>
              <w:rPr>
                <w:rFonts w:ascii="Arial" w:hAnsi="Arial" w:cs="Arial"/>
                <w:sz w:val="20"/>
                <w:szCs w:val="20"/>
              </w:rPr>
              <w:t>Residual Risk rating</w:t>
            </w:r>
          </w:p>
        </w:tc>
        <w:tc>
          <w:tcPr>
            <w:tcW w:w="1130" w:type="dxa"/>
            <w:vMerge w:val="restart"/>
            <w:shd w:val="clear" w:color="auto" w:fill="8EAADB" w:themeFill="accent1" w:themeFillTint="99"/>
          </w:tcPr>
          <w:p w14:paraId="5DA07CCB" w14:textId="77777777" w:rsidR="00183D64" w:rsidRDefault="00183D64" w:rsidP="002C6A0B">
            <w:r w:rsidRPr="002D1A2F">
              <w:rPr>
                <w:rFonts w:ascii="Arial" w:hAnsi="Arial" w:cs="Arial"/>
                <w:sz w:val="20"/>
                <w:szCs w:val="20"/>
              </w:rPr>
              <w:t>Action by when?</w:t>
            </w:r>
          </w:p>
        </w:tc>
        <w:tc>
          <w:tcPr>
            <w:tcW w:w="1274" w:type="dxa"/>
            <w:vMerge w:val="restart"/>
            <w:shd w:val="clear" w:color="auto" w:fill="8EAADB" w:themeFill="accent1" w:themeFillTint="99"/>
          </w:tcPr>
          <w:p w14:paraId="70E064EA" w14:textId="77777777" w:rsidR="00183D64" w:rsidRDefault="00183D64" w:rsidP="002C6A0B">
            <w:r w:rsidRPr="002D1A2F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sz w:val="20"/>
                <w:szCs w:val="20"/>
              </w:rPr>
              <w:t xml:space="preserve">completed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</w:tr>
      <w:tr w:rsidR="00183D64" w14:paraId="5B379115" w14:textId="77777777" w:rsidTr="002C6A0B">
        <w:trPr>
          <w:trHeight w:val="230"/>
        </w:trPr>
        <w:tc>
          <w:tcPr>
            <w:tcW w:w="1971" w:type="dxa"/>
            <w:vMerge/>
            <w:shd w:val="clear" w:color="auto" w:fill="8EAADB" w:themeFill="accent1" w:themeFillTint="99"/>
          </w:tcPr>
          <w:p w14:paraId="02111171" w14:textId="77777777" w:rsidR="00183D64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8EAADB" w:themeFill="accent1" w:themeFillTint="99"/>
          </w:tcPr>
          <w:p w14:paraId="63D6D7EB" w14:textId="77777777" w:rsidR="00183D64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vMerge/>
            <w:shd w:val="clear" w:color="auto" w:fill="8EAADB" w:themeFill="accent1" w:themeFillTint="99"/>
          </w:tcPr>
          <w:p w14:paraId="4426313C" w14:textId="77777777" w:rsidR="00183D64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vMerge w:val="restart"/>
          </w:tcPr>
          <w:p w14:paraId="083B93A2" w14:textId="77777777" w:rsidR="00183D64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27" w:type="dxa"/>
            <w:vMerge w:val="restart"/>
          </w:tcPr>
          <w:p w14:paraId="709B503E" w14:textId="77777777" w:rsidR="00183D64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28" w:type="dxa"/>
            <w:vMerge w:val="restart"/>
          </w:tcPr>
          <w:p w14:paraId="116242AD" w14:textId="77777777" w:rsidR="00183D64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656" w:type="dxa"/>
            <w:vMerge/>
            <w:shd w:val="clear" w:color="auto" w:fill="8EAADB" w:themeFill="accent1" w:themeFillTint="99"/>
          </w:tcPr>
          <w:p w14:paraId="01A4ACE9" w14:textId="77777777" w:rsidR="00183D64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gridSpan w:val="3"/>
            <w:vMerge/>
            <w:shd w:val="clear" w:color="auto" w:fill="8EAADB" w:themeFill="accent1" w:themeFillTint="99"/>
          </w:tcPr>
          <w:p w14:paraId="258A13C1" w14:textId="77777777" w:rsidR="00183D64" w:rsidRPr="002D1A2F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8EAADB" w:themeFill="accent1" w:themeFillTint="99"/>
          </w:tcPr>
          <w:p w14:paraId="3D2493EE" w14:textId="77777777" w:rsidR="00183D64" w:rsidRPr="002D1A2F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8EAADB" w:themeFill="accent1" w:themeFillTint="99"/>
          </w:tcPr>
          <w:p w14:paraId="3F4BD502" w14:textId="77777777" w:rsidR="00183D64" w:rsidRPr="002D1A2F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D64" w14:paraId="1017A409" w14:textId="77777777" w:rsidTr="002C6A0B">
        <w:trPr>
          <w:trHeight w:val="280"/>
        </w:trPr>
        <w:tc>
          <w:tcPr>
            <w:tcW w:w="1971" w:type="dxa"/>
            <w:vMerge/>
            <w:shd w:val="clear" w:color="auto" w:fill="8EAADB" w:themeFill="accent1" w:themeFillTint="99"/>
          </w:tcPr>
          <w:p w14:paraId="7DC5A6EB" w14:textId="77777777" w:rsidR="00183D64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8EAADB" w:themeFill="accent1" w:themeFillTint="99"/>
          </w:tcPr>
          <w:p w14:paraId="22A192D6" w14:textId="77777777" w:rsidR="00183D64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vMerge/>
            <w:shd w:val="clear" w:color="auto" w:fill="8EAADB" w:themeFill="accent1" w:themeFillTint="99"/>
          </w:tcPr>
          <w:p w14:paraId="2B8AF32F" w14:textId="77777777" w:rsidR="00183D64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vMerge/>
          </w:tcPr>
          <w:p w14:paraId="0CA02AF1" w14:textId="77777777" w:rsidR="00183D64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14:paraId="779C235C" w14:textId="77777777" w:rsidR="00183D64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Merge/>
          </w:tcPr>
          <w:p w14:paraId="3C056906" w14:textId="77777777" w:rsidR="00183D64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8EAADB" w:themeFill="accent1" w:themeFillTint="99"/>
          </w:tcPr>
          <w:p w14:paraId="369AD489" w14:textId="77777777" w:rsidR="00183D64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</w:tcPr>
          <w:p w14:paraId="6CD85EF0" w14:textId="77777777" w:rsidR="00183D64" w:rsidRPr="002D1A2F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70" w:type="dxa"/>
            <w:shd w:val="clear" w:color="auto" w:fill="auto"/>
          </w:tcPr>
          <w:p w14:paraId="43BF0EDB" w14:textId="77777777" w:rsidR="00183D64" w:rsidRPr="002D1A2F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05" w:type="dxa"/>
            <w:shd w:val="clear" w:color="auto" w:fill="auto"/>
          </w:tcPr>
          <w:p w14:paraId="13A9B02B" w14:textId="77777777" w:rsidR="00183D64" w:rsidRPr="002D1A2F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RR</w:t>
            </w:r>
          </w:p>
        </w:tc>
        <w:tc>
          <w:tcPr>
            <w:tcW w:w="1130" w:type="dxa"/>
            <w:vMerge/>
            <w:shd w:val="clear" w:color="auto" w:fill="8EAADB" w:themeFill="accent1" w:themeFillTint="99"/>
          </w:tcPr>
          <w:p w14:paraId="6FD81578" w14:textId="77777777" w:rsidR="00183D64" w:rsidRPr="002D1A2F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8EAADB" w:themeFill="accent1" w:themeFillTint="99"/>
          </w:tcPr>
          <w:p w14:paraId="4FBC911B" w14:textId="77777777" w:rsidR="00183D64" w:rsidRPr="002D1A2F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D64" w14:paraId="33C9F04E" w14:textId="77777777" w:rsidTr="002C6A0B">
        <w:trPr>
          <w:trHeight w:val="392"/>
        </w:trPr>
        <w:tc>
          <w:tcPr>
            <w:tcW w:w="1971" w:type="dxa"/>
          </w:tcPr>
          <w:p w14:paraId="75FC9DF8" w14:textId="77777777" w:rsidR="00183D64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4535D7" w14:textId="77777777" w:rsidR="00183D64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2F77F6" w14:textId="77777777" w:rsidR="00183D64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7919DFC5" w14:textId="77777777" w:rsidR="00183D64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14:paraId="70AA8CBD" w14:textId="77777777" w:rsidR="00183D64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14:paraId="59E61862" w14:textId="77777777" w:rsidR="00183D64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6B424CD4" w14:textId="77777777" w:rsidR="00183D64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</w:tcPr>
          <w:p w14:paraId="698A4A10" w14:textId="77777777" w:rsidR="00183D64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9483B20" w14:textId="77777777" w:rsidR="00183D64" w:rsidRDefault="00183D64" w:rsidP="002C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</w:tcPr>
          <w:p w14:paraId="6311295E" w14:textId="77777777" w:rsidR="00183D64" w:rsidRPr="002D1A2F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</w:tcPr>
          <w:p w14:paraId="246CE6F9" w14:textId="77777777" w:rsidR="00183D64" w:rsidRPr="002D1A2F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14:paraId="00E5A08C" w14:textId="77777777" w:rsidR="00183D64" w:rsidRPr="002D1A2F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14:paraId="044CD648" w14:textId="77777777" w:rsidR="00183D64" w:rsidRPr="002D1A2F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2C53D36" w14:textId="77777777" w:rsidR="00183D64" w:rsidRPr="002D1A2F" w:rsidRDefault="00183D64" w:rsidP="002C6A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C8" w14:paraId="3A6D1A42" w14:textId="77777777" w:rsidTr="00183D64">
        <w:trPr>
          <w:trHeight w:val="392"/>
        </w:trPr>
        <w:tc>
          <w:tcPr>
            <w:tcW w:w="1971" w:type="dxa"/>
          </w:tcPr>
          <w:p w14:paraId="1231F822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FB7A5C" w14:textId="77777777" w:rsidR="00961616" w:rsidRDefault="00961616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F56D5D" w14:textId="63C4DBD2" w:rsidR="00F67640" w:rsidRDefault="00F67640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3871598F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14:paraId="6F859571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14:paraId="72C30FBA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403F4031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</w:tcPr>
          <w:p w14:paraId="558E67C0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32F0352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</w:tcPr>
          <w:p w14:paraId="4D9F4112" w14:textId="77777777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</w:tcPr>
          <w:p w14:paraId="355ACE3E" w14:textId="77777777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dxa"/>
          </w:tcPr>
          <w:p w14:paraId="3299D870" w14:textId="49DCC412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</w:tcPr>
          <w:p w14:paraId="71903909" w14:textId="1E36AD0F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4E904E2" w14:textId="77777777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C8" w14:paraId="728E5A17" w14:textId="77777777" w:rsidTr="00183D64">
        <w:trPr>
          <w:trHeight w:val="392"/>
        </w:trPr>
        <w:tc>
          <w:tcPr>
            <w:tcW w:w="1971" w:type="dxa"/>
          </w:tcPr>
          <w:p w14:paraId="7C70EE92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83E4DF" w14:textId="77777777" w:rsidR="00183D64" w:rsidRDefault="00183D64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0330E1" w14:textId="4EDCD27D" w:rsidR="008A5767" w:rsidRDefault="008A5767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277703D4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14:paraId="1BDA988F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14:paraId="2C1B76CC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34A94993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</w:tcPr>
          <w:p w14:paraId="5D786198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E44F236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</w:tcPr>
          <w:p w14:paraId="660CF455" w14:textId="77777777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</w:tcPr>
          <w:p w14:paraId="5B172FD7" w14:textId="77777777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dxa"/>
          </w:tcPr>
          <w:p w14:paraId="01D2E4B7" w14:textId="40D589E0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</w:tcPr>
          <w:p w14:paraId="1A063E51" w14:textId="5935D901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C91704E" w14:textId="77777777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C8" w14:paraId="6666F254" w14:textId="77777777" w:rsidTr="00183D64">
        <w:trPr>
          <w:trHeight w:val="392"/>
        </w:trPr>
        <w:tc>
          <w:tcPr>
            <w:tcW w:w="1971" w:type="dxa"/>
          </w:tcPr>
          <w:p w14:paraId="47F39504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921BEE" w14:textId="77777777" w:rsidR="008A5767" w:rsidRDefault="008A5767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913F4D" w14:textId="137D4603" w:rsidR="00183D64" w:rsidRDefault="00183D64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2536739F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14:paraId="34FE5DF9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14:paraId="1D67F0AD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3788E0CF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</w:tcPr>
          <w:p w14:paraId="19253560" w14:textId="77777777" w:rsidR="00B757FE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37D64FD" w14:textId="77777777" w:rsidR="00B757FE" w:rsidRDefault="00B757FE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</w:tcPr>
          <w:p w14:paraId="3C9811D5" w14:textId="77777777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</w:tcPr>
          <w:p w14:paraId="2F7C0C53" w14:textId="77777777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dxa"/>
          </w:tcPr>
          <w:p w14:paraId="685AC68E" w14:textId="4A796DF4" w:rsidR="00B757FE" w:rsidRDefault="00B757FE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</w:tcPr>
          <w:p w14:paraId="30F0DCA4" w14:textId="2295D00A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34D4543" w14:textId="77777777" w:rsidR="00B757FE" w:rsidRPr="002D1A2F" w:rsidRDefault="00B757FE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D64" w14:paraId="3B0BE866" w14:textId="77777777" w:rsidTr="00183D64">
        <w:trPr>
          <w:trHeight w:val="392"/>
        </w:trPr>
        <w:tc>
          <w:tcPr>
            <w:tcW w:w="1971" w:type="dxa"/>
          </w:tcPr>
          <w:p w14:paraId="5FBE68BE" w14:textId="77777777" w:rsidR="00183D64" w:rsidRDefault="00183D64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EF6AA0" w14:textId="77777777" w:rsidR="00183D64" w:rsidRDefault="00183D64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78DC67" w14:textId="00461710" w:rsidR="008A5767" w:rsidRDefault="008A5767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42AC0215" w14:textId="77777777" w:rsidR="00183D64" w:rsidRDefault="00183D64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14:paraId="5BD8AEFA" w14:textId="77777777" w:rsidR="00183D64" w:rsidRDefault="00183D64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14:paraId="22BD9460" w14:textId="77777777" w:rsidR="00183D64" w:rsidRDefault="00183D64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5DF1DB66" w14:textId="77777777" w:rsidR="00183D64" w:rsidRDefault="00183D64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</w:tcPr>
          <w:p w14:paraId="227ABE8F" w14:textId="77777777" w:rsidR="00183D64" w:rsidRDefault="00183D64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9ED3A02" w14:textId="77777777" w:rsidR="00183D64" w:rsidRDefault="00183D64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</w:tcPr>
          <w:p w14:paraId="7CD73231" w14:textId="77777777" w:rsidR="00183D64" w:rsidRDefault="00183D64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</w:tcPr>
          <w:p w14:paraId="66AD8F57" w14:textId="77777777" w:rsidR="00183D64" w:rsidRDefault="00183D64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dxa"/>
          </w:tcPr>
          <w:p w14:paraId="2B60DB17" w14:textId="77777777" w:rsidR="00183D64" w:rsidRDefault="00183D64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</w:tcPr>
          <w:p w14:paraId="3DC1DD11" w14:textId="77777777" w:rsidR="00183D64" w:rsidRPr="002D1A2F" w:rsidRDefault="00183D64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514ABB9A" w14:textId="77777777" w:rsidR="00183D64" w:rsidRPr="002D1A2F" w:rsidRDefault="00183D64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767" w14:paraId="7BD87763" w14:textId="77777777" w:rsidTr="00183D64">
        <w:trPr>
          <w:trHeight w:val="392"/>
        </w:trPr>
        <w:tc>
          <w:tcPr>
            <w:tcW w:w="1971" w:type="dxa"/>
          </w:tcPr>
          <w:p w14:paraId="68353970" w14:textId="77777777" w:rsidR="008A5767" w:rsidRDefault="008A5767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22ACF3" w14:textId="77777777" w:rsidR="008A5767" w:rsidRDefault="008A5767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4F4D20" w14:textId="5CE96709" w:rsidR="008A5767" w:rsidRDefault="008A5767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0A4EB5CF" w14:textId="77777777" w:rsidR="008A5767" w:rsidRDefault="008A5767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</w:tcPr>
          <w:p w14:paraId="08A174BC" w14:textId="77777777" w:rsidR="008A5767" w:rsidRDefault="008A5767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</w:tcPr>
          <w:p w14:paraId="3507FC0E" w14:textId="77777777" w:rsidR="008A5767" w:rsidRDefault="008A5767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0E5D81ED" w14:textId="77777777" w:rsidR="008A5767" w:rsidRDefault="008A5767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</w:tcPr>
          <w:p w14:paraId="344E1699" w14:textId="77777777" w:rsidR="008A5767" w:rsidRDefault="008A5767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2C5B995" w14:textId="77777777" w:rsidR="008A5767" w:rsidRDefault="008A5767" w:rsidP="00246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</w:tcPr>
          <w:p w14:paraId="666D6656" w14:textId="77777777" w:rsidR="008A5767" w:rsidRDefault="008A5767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</w:tcPr>
          <w:p w14:paraId="0DFBEFF3" w14:textId="77777777" w:rsidR="008A5767" w:rsidRDefault="008A5767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dxa"/>
          </w:tcPr>
          <w:p w14:paraId="1530F6AD" w14:textId="77777777" w:rsidR="008A5767" w:rsidRDefault="008A5767" w:rsidP="002469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</w:tcPr>
          <w:p w14:paraId="12740392" w14:textId="77777777" w:rsidR="008A5767" w:rsidRPr="002D1A2F" w:rsidRDefault="008A5767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7B9BEC6" w14:textId="77777777" w:rsidR="008A5767" w:rsidRPr="002D1A2F" w:rsidRDefault="008A5767" w:rsidP="002469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65AD79" w14:textId="77777777" w:rsidR="004649A7" w:rsidRDefault="004649A7"/>
    <w:sectPr w:rsidR="004649A7" w:rsidSect="005000B4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858C7" w14:textId="77777777" w:rsidR="00E06E4D" w:rsidRDefault="00E06E4D" w:rsidP="005000B4">
      <w:r>
        <w:separator/>
      </w:r>
    </w:p>
  </w:endnote>
  <w:endnote w:type="continuationSeparator" w:id="0">
    <w:p w14:paraId="0BB3822A" w14:textId="77777777" w:rsidR="00E06E4D" w:rsidRDefault="00E06E4D" w:rsidP="0050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20976" w14:textId="3BF69BF1" w:rsidR="0093527A" w:rsidRDefault="0093527A" w:rsidP="0097501C">
    <w:pPr>
      <w:pStyle w:val="Footer"/>
      <w:jc w:val="center"/>
    </w:pPr>
    <w:r>
      <w:t>Bespoke health and Safety Ltd</w:t>
    </w:r>
  </w:p>
  <w:p w14:paraId="29AEADE3" w14:textId="7EC92F29" w:rsidR="0097501C" w:rsidRDefault="003234E3" w:rsidP="0097501C">
    <w:pPr>
      <w:pStyle w:val="Footer"/>
      <w:jc w:val="center"/>
    </w:pPr>
    <w:hyperlink r:id="rId1" w:history="1">
      <w:r w:rsidR="0097501C" w:rsidRPr="00AA3A9E">
        <w:rPr>
          <w:rStyle w:val="Hyperlink"/>
        </w:rPr>
        <w:t>www.bespokehealthandsafety.com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FBF97" w14:textId="77777777" w:rsidR="00E06E4D" w:rsidRDefault="00E06E4D" w:rsidP="005000B4">
      <w:r>
        <w:separator/>
      </w:r>
    </w:p>
  </w:footnote>
  <w:footnote w:type="continuationSeparator" w:id="0">
    <w:p w14:paraId="0B2F4BFF" w14:textId="77777777" w:rsidR="00E06E4D" w:rsidRDefault="00E06E4D" w:rsidP="0050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DE811" w14:textId="1DAAA89F" w:rsidR="005000B4" w:rsidRPr="005000B4" w:rsidRDefault="005000B4" w:rsidP="005000B4">
    <w:pPr>
      <w:pStyle w:val="Header"/>
      <w:jc w:val="center"/>
      <w:rPr>
        <w:b/>
        <w:bCs/>
        <w:sz w:val="36"/>
        <w:szCs w:val="36"/>
      </w:rPr>
    </w:pPr>
    <w:r w:rsidRPr="005000B4">
      <w:rPr>
        <w:b/>
        <w:bCs/>
        <w:sz w:val="36"/>
        <w:szCs w:val="36"/>
      </w:rPr>
      <w:t>Risk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D66E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215FA"/>
    <w:multiLevelType w:val="hybridMultilevel"/>
    <w:tmpl w:val="8654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912862">
    <w:abstractNumId w:val="1"/>
  </w:num>
  <w:num w:numId="2" w16cid:durableId="143042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B4"/>
    <w:rsid w:val="001827CA"/>
    <w:rsid w:val="00183D64"/>
    <w:rsid w:val="00232F31"/>
    <w:rsid w:val="00246910"/>
    <w:rsid w:val="003234E3"/>
    <w:rsid w:val="003E3A57"/>
    <w:rsid w:val="004649A7"/>
    <w:rsid w:val="005000B4"/>
    <w:rsid w:val="00644AC9"/>
    <w:rsid w:val="006B6E52"/>
    <w:rsid w:val="0070560C"/>
    <w:rsid w:val="00742F90"/>
    <w:rsid w:val="008A5767"/>
    <w:rsid w:val="008C4CC8"/>
    <w:rsid w:val="0093527A"/>
    <w:rsid w:val="00961616"/>
    <w:rsid w:val="0097501C"/>
    <w:rsid w:val="00AF274B"/>
    <w:rsid w:val="00B101C8"/>
    <w:rsid w:val="00B757FE"/>
    <w:rsid w:val="00DA5590"/>
    <w:rsid w:val="00E06E4D"/>
    <w:rsid w:val="00E631CF"/>
    <w:rsid w:val="00F6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88E4"/>
  <w15:chartTrackingRefBased/>
  <w15:docId w15:val="{82432E76-FB15-4FDA-A20A-6925FF54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5000B4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5000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0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000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0B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75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spokehealthandsafe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Gary Smith</cp:lastModifiedBy>
  <cp:revision>20</cp:revision>
  <dcterms:created xsi:type="dcterms:W3CDTF">2022-09-09T16:19:00Z</dcterms:created>
  <dcterms:modified xsi:type="dcterms:W3CDTF">2024-05-23T13:07:00Z</dcterms:modified>
</cp:coreProperties>
</file>